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A2" w:rsidRDefault="001C2DA2" w:rsidP="001C2DA2">
      <w:pPr>
        <w:tabs>
          <w:tab w:val="left" w:pos="7920"/>
        </w:tabs>
        <w:jc w:val="center"/>
        <w:rPr>
          <w:position w:val="-10"/>
        </w:rPr>
      </w:pPr>
      <w:r>
        <w:rPr>
          <w:noProof/>
          <w:position w:val="-10"/>
          <w:lang w:eastAsia="sk-SK"/>
        </w:rPr>
        <w:drawing>
          <wp:inline distT="0" distB="0" distL="0" distR="0">
            <wp:extent cx="438150" cy="523875"/>
            <wp:effectExtent l="0" t="0" r="0" b="9525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A2" w:rsidRPr="002B6C90" w:rsidRDefault="001C2DA2" w:rsidP="001C2DA2">
      <w:pPr>
        <w:jc w:val="center"/>
        <w:rPr>
          <w:rFonts w:ascii="Bookman Old Style" w:hAnsi="Bookman Old Style"/>
          <w:position w:val="-10"/>
        </w:rPr>
      </w:pPr>
    </w:p>
    <w:p w:rsidR="001C2DA2" w:rsidRPr="00FD4634" w:rsidRDefault="001C2DA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Zápisnica  zo</w:t>
      </w:r>
      <w:r w:rsidRPr="00FD4634">
        <w:rPr>
          <w:rFonts w:ascii="Bookman Old Style" w:hAnsi="Bookman Old Style"/>
          <w:b/>
          <w:sz w:val="24"/>
          <w:szCs w:val="24"/>
        </w:rPr>
        <w:t xml:space="preserve"> zasadnutia Miestneho zastupiteľstva </w:t>
      </w:r>
    </w:p>
    <w:p w:rsidR="001C2DA2" w:rsidRPr="00FD4634" w:rsidRDefault="001C2DA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mestskej časti Bratislava – </w:t>
      </w:r>
      <w:r w:rsidRPr="00FD4634">
        <w:rPr>
          <w:rFonts w:ascii="Bookman Old Style" w:hAnsi="Bookman Old Style"/>
          <w:b/>
          <w:sz w:val="24"/>
          <w:szCs w:val="24"/>
        </w:rPr>
        <w:t>Čunovo konaného dňa</w:t>
      </w:r>
    </w:p>
    <w:p w:rsidR="001C2DA2" w:rsidRPr="00FD4634" w:rsidRDefault="006261F2" w:rsidP="001C2DA2">
      <w:pP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30. 6</w:t>
      </w:r>
      <w:r w:rsidR="001C2DA2">
        <w:rPr>
          <w:rFonts w:ascii="Bookman Old Style" w:hAnsi="Bookman Old Style"/>
          <w:b/>
          <w:sz w:val="24"/>
          <w:szCs w:val="24"/>
        </w:rPr>
        <w:t>. 2021</w:t>
      </w:r>
      <w:r w:rsidR="001C2DA2" w:rsidRPr="00FD4634">
        <w:rPr>
          <w:rFonts w:ascii="Bookman Old Style" w:hAnsi="Bookman Old Style"/>
          <w:b/>
          <w:sz w:val="24"/>
          <w:szCs w:val="24"/>
        </w:rPr>
        <w:t xml:space="preserve"> o 1</w:t>
      </w:r>
      <w:r w:rsidR="0056068C">
        <w:rPr>
          <w:rFonts w:ascii="Bookman Old Style" w:hAnsi="Bookman Old Style"/>
          <w:b/>
          <w:sz w:val="24"/>
          <w:szCs w:val="24"/>
        </w:rPr>
        <w:t>7</w:t>
      </w:r>
      <w:r w:rsidR="001C2DA2" w:rsidRPr="00FD4634">
        <w:rPr>
          <w:rFonts w:ascii="Bookman Old Style" w:hAnsi="Bookman Old Style"/>
          <w:b/>
          <w:sz w:val="24"/>
          <w:szCs w:val="24"/>
        </w:rPr>
        <w:t>.00 hod.</w:t>
      </w:r>
    </w:p>
    <w:p w:rsidR="001C2DA2" w:rsidRPr="00FD4634" w:rsidRDefault="001C2DA2" w:rsidP="001C2DA2">
      <w:pPr>
        <w:pBdr>
          <w:bottom w:val="single" w:sz="4" w:space="1" w:color="auto"/>
        </w:pBdr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FD4634">
        <w:rPr>
          <w:rFonts w:ascii="Bookman Old Style" w:hAnsi="Bookman Old Style"/>
          <w:b/>
          <w:sz w:val="24"/>
          <w:szCs w:val="24"/>
        </w:rPr>
        <w:t>v zasadačke Miestneho úradu.</w:t>
      </w:r>
    </w:p>
    <w:p w:rsidR="001C2DA2" w:rsidRP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</w:p>
    <w:p w:rsidR="001C2DA2" w:rsidRPr="001C2DA2" w:rsidRDefault="001C2DA2" w:rsidP="001C2DA2">
      <w:pPr>
        <w:rPr>
          <w:rFonts w:ascii="Bookman Old Style" w:hAnsi="Bookman Old Style"/>
          <w:bCs/>
          <w:sz w:val="24"/>
          <w:szCs w:val="24"/>
        </w:rPr>
      </w:pPr>
      <w:r w:rsidRPr="001C2DA2">
        <w:rPr>
          <w:rFonts w:ascii="Bookman Old Style" w:hAnsi="Bookman Old Style"/>
          <w:b/>
          <w:bCs/>
          <w:sz w:val="24"/>
          <w:szCs w:val="24"/>
        </w:rPr>
        <w:t>Prítomní:</w:t>
      </w:r>
      <w:r w:rsidRPr="001C2DA2">
        <w:rPr>
          <w:rFonts w:ascii="Bookman Old Style" w:hAnsi="Bookman Old Style"/>
          <w:bCs/>
          <w:sz w:val="24"/>
          <w:szCs w:val="24"/>
        </w:rPr>
        <w:t xml:space="preserve"> podľa prezenčnej listiny                                                                           </w:t>
      </w:r>
    </w:p>
    <w:p w:rsidR="001C2DA2" w:rsidRDefault="001C2DA2" w:rsidP="001C2DA2">
      <w:pPr>
        <w:rPr>
          <w:rFonts w:ascii="Bookman Old Style" w:hAnsi="Bookman Old Style"/>
          <w:b/>
          <w:sz w:val="24"/>
          <w:szCs w:val="24"/>
        </w:rPr>
      </w:pPr>
      <w:r w:rsidRPr="001C2DA2">
        <w:rPr>
          <w:rFonts w:ascii="Bookman Old Style" w:hAnsi="Bookman Old Style"/>
          <w:b/>
          <w:sz w:val="24"/>
          <w:szCs w:val="24"/>
        </w:rPr>
        <w:t>P r o g r a m  :</w:t>
      </w:r>
    </w:p>
    <w:p w:rsidR="006261F2" w:rsidRPr="006261F2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6261F2">
        <w:rPr>
          <w:rFonts w:ascii="Bookman Old Style" w:hAnsi="Bookman Old Style"/>
          <w:sz w:val="24"/>
          <w:szCs w:val="24"/>
        </w:rPr>
        <w:t>Otvorenie</w:t>
      </w:r>
    </w:p>
    <w:p w:rsidR="006261F2" w:rsidRPr="006261F2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6261F2">
        <w:rPr>
          <w:rFonts w:ascii="Bookman Old Style" w:hAnsi="Bookman Old Style"/>
          <w:sz w:val="24"/>
          <w:szCs w:val="24"/>
        </w:rPr>
        <w:t>Voľba návrhovej komisie, určenie overovateľov zápisnice a zapisovateľa</w:t>
      </w:r>
    </w:p>
    <w:p w:rsidR="006261F2" w:rsidRPr="006261F2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6261F2">
        <w:rPr>
          <w:rFonts w:ascii="Bookman Old Style" w:hAnsi="Bookman Old Style"/>
          <w:sz w:val="24"/>
          <w:szCs w:val="24"/>
        </w:rPr>
        <w:t>Schválenie programu</w:t>
      </w:r>
    </w:p>
    <w:p w:rsidR="006261F2" w:rsidRPr="006261F2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6261F2">
        <w:rPr>
          <w:rFonts w:ascii="Bookman Old Style" w:hAnsi="Bookman Old Style"/>
          <w:sz w:val="24"/>
          <w:szCs w:val="24"/>
        </w:rPr>
        <w:t>Zmena rozpočtu č.3/2021</w:t>
      </w:r>
    </w:p>
    <w:p w:rsidR="006261F2" w:rsidRPr="006261F2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6261F2">
        <w:rPr>
          <w:rFonts w:ascii="Bookman Old Style" w:hAnsi="Bookman Old Style"/>
          <w:sz w:val="24"/>
          <w:szCs w:val="24"/>
        </w:rPr>
        <w:t>Návrh dodatku štatútu hl. mesta SR Bratislava-sociálne veci</w:t>
      </w:r>
    </w:p>
    <w:p w:rsidR="006261F2" w:rsidRPr="006261F2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6261F2">
        <w:rPr>
          <w:rFonts w:ascii="Bookman Old Style" w:hAnsi="Bookman Old Style"/>
          <w:sz w:val="24"/>
          <w:szCs w:val="24"/>
        </w:rPr>
        <w:t>Návrh VZN hlavného mesta SR Bratislavy o nakladaní s komunálnymi odpadmi a drobnými stavebnými odpadmi na území hl. mesta SR Bratislavy</w:t>
      </w:r>
    </w:p>
    <w:p w:rsidR="006261F2" w:rsidRPr="007A5D3B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trike/>
          <w:sz w:val="24"/>
          <w:szCs w:val="24"/>
        </w:rPr>
      </w:pPr>
      <w:r w:rsidRPr="007A5D3B">
        <w:rPr>
          <w:rFonts w:ascii="Bookman Old Style" w:hAnsi="Bookman Old Style"/>
          <w:strike/>
          <w:sz w:val="24"/>
          <w:szCs w:val="24"/>
        </w:rPr>
        <w:t>Stanovisko k zámene pozemku v k.ú. Čunovo- par. reg. C KN č. 266</w:t>
      </w:r>
    </w:p>
    <w:p w:rsidR="006261F2" w:rsidRPr="006261F2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6261F2">
        <w:rPr>
          <w:rFonts w:ascii="Bookman Old Style" w:hAnsi="Bookman Old Style"/>
          <w:sz w:val="24"/>
          <w:szCs w:val="24"/>
        </w:rPr>
        <w:t>Predĺženie platnosti Programu hospodárskeho a sociálneho rozvoja MČ Bratislava-Čunovo na roky 2015-2020</w:t>
      </w:r>
    </w:p>
    <w:p w:rsidR="006261F2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6261F2">
        <w:rPr>
          <w:rFonts w:ascii="Bookman Old Style" w:hAnsi="Bookman Old Style"/>
          <w:sz w:val="24"/>
          <w:szCs w:val="24"/>
        </w:rPr>
        <w:t>Informácie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6261F2" w:rsidRPr="006261F2" w:rsidRDefault="006261F2" w:rsidP="006261F2">
      <w:pPr>
        <w:pStyle w:val="Odsekzoznamu"/>
        <w:numPr>
          <w:ilvl w:val="0"/>
          <w:numId w:val="21"/>
        </w:numPr>
        <w:rPr>
          <w:rFonts w:ascii="Bookman Old Style" w:hAnsi="Bookman Old Style"/>
          <w:sz w:val="24"/>
          <w:szCs w:val="24"/>
        </w:rPr>
      </w:pPr>
      <w:r w:rsidRPr="006261F2">
        <w:rPr>
          <w:rFonts w:ascii="Bookman Old Style" w:hAnsi="Bookman Old Style"/>
          <w:sz w:val="24"/>
          <w:szCs w:val="24"/>
        </w:rPr>
        <w:t>Rôzne</w:t>
      </w:r>
    </w:p>
    <w:p w:rsidR="001C2DA2" w:rsidRPr="00D016E7" w:rsidRDefault="001C2DA2" w:rsidP="00881A49">
      <w:pPr>
        <w:tabs>
          <w:tab w:val="left" w:pos="0"/>
        </w:tabs>
        <w:spacing w:after="0"/>
        <w:rPr>
          <w:rFonts w:ascii="Bookman Old Style" w:hAnsi="Bookman Old Style"/>
          <w:b/>
          <w:sz w:val="24"/>
        </w:rPr>
      </w:pPr>
      <w:r w:rsidRPr="00D016E7">
        <w:rPr>
          <w:rFonts w:ascii="Bookman Old Style" w:hAnsi="Bookman Old Style"/>
          <w:b/>
          <w:sz w:val="24"/>
        </w:rPr>
        <w:t>K bodu č. 1</w:t>
      </w:r>
    </w:p>
    <w:p w:rsidR="00D16FA2" w:rsidRDefault="001C2DA2" w:rsidP="00881A49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 xml:space="preserve">Starostka </w:t>
      </w:r>
      <w:r w:rsidR="0056068C">
        <w:rPr>
          <w:rFonts w:ascii="Bookman Old Style" w:hAnsi="Bookman Old Style"/>
          <w:sz w:val="24"/>
          <w:szCs w:val="24"/>
        </w:rPr>
        <w:t>o 17</w:t>
      </w:r>
      <w:r w:rsidR="006261F2">
        <w:rPr>
          <w:rFonts w:ascii="Bookman Old Style" w:hAnsi="Bookman Old Style"/>
          <w:sz w:val="24"/>
          <w:szCs w:val="24"/>
        </w:rPr>
        <w:t>.04</w:t>
      </w:r>
      <w:r w:rsidR="00305597">
        <w:rPr>
          <w:rFonts w:ascii="Bookman Old Style" w:hAnsi="Bookman Old Style"/>
          <w:sz w:val="24"/>
          <w:szCs w:val="24"/>
        </w:rPr>
        <w:t xml:space="preserve"> hod. </w:t>
      </w:r>
      <w:r w:rsidRPr="001C2DA2">
        <w:rPr>
          <w:rFonts w:ascii="Bookman Old Style" w:hAnsi="Bookman Old Style"/>
          <w:sz w:val="24"/>
          <w:szCs w:val="24"/>
        </w:rPr>
        <w:t>privítala prítomných poslancov, miestnu kontrolórku a občanov.</w:t>
      </w:r>
    </w:p>
    <w:p w:rsidR="00881A49" w:rsidRPr="001C2DA2" w:rsidRDefault="00881A49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81A49" w:rsidRPr="00881A49" w:rsidRDefault="00881A49" w:rsidP="001C2DA2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81A49">
        <w:rPr>
          <w:rFonts w:ascii="Bookman Old Style" w:hAnsi="Bookman Old Style"/>
          <w:b/>
          <w:sz w:val="24"/>
          <w:szCs w:val="24"/>
        </w:rPr>
        <w:t>K bodu č. 2</w:t>
      </w:r>
    </w:p>
    <w:p w:rsidR="001C2DA2" w:rsidRDefault="001C2DA2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1C2DA2">
        <w:rPr>
          <w:rFonts w:ascii="Bookman Old Style" w:hAnsi="Bookman Old Style"/>
          <w:sz w:val="24"/>
          <w:szCs w:val="24"/>
        </w:rPr>
        <w:t xml:space="preserve">Do návrhovej komisie boli určení: p. </w:t>
      </w:r>
      <w:r w:rsidR="00A145EC">
        <w:rPr>
          <w:rFonts w:ascii="Bookman Old Style" w:hAnsi="Bookman Old Style"/>
          <w:sz w:val="24"/>
          <w:szCs w:val="24"/>
        </w:rPr>
        <w:t xml:space="preserve">Broszová, </w:t>
      </w:r>
      <w:r w:rsidR="0056068C">
        <w:rPr>
          <w:rFonts w:ascii="Bookman Old Style" w:hAnsi="Bookman Old Style"/>
          <w:sz w:val="24"/>
          <w:szCs w:val="24"/>
        </w:rPr>
        <w:t xml:space="preserve">p. Hátas, p. Krist, </w:t>
      </w:r>
    </w:p>
    <w:p w:rsidR="001C2DA2" w:rsidRDefault="001C2DA2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Overovatelia zápisnice: </w:t>
      </w:r>
      <w:r w:rsidR="0056068C">
        <w:rPr>
          <w:rFonts w:ascii="Bookman Old Style" w:hAnsi="Bookman Old Style"/>
          <w:sz w:val="24"/>
          <w:szCs w:val="24"/>
        </w:rPr>
        <w:t>p. Kodhajová, p.</w:t>
      </w:r>
      <w:r w:rsidR="007A5D3B">
        <w:rPr>
          <w:rFonts w:ascii="Bookman Old Style" w:hAnsi="Bookman Old Style"/>
          <w:sz w:val="24"/>
          <w:szCs w:val="24"/>
        </w:rPr>
        <w:t>Bán</w:t>
      </w:r>
    </w:p>
    <w:p w:rsidR="001C2DA2" w:rsidRDefault="001C2DA2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 takto predloženým návrhom poslanci súhlasili.</w:t>
      </w:r>
    </w:p>
    <w:p w:rsidR="00881A49" w:rsidRDefault="00881A49" w:rsidP="001C2DA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81A49" w:rsidRDefault="00881A49" w:rsidP="00881A49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 w:rsidRPr="00881A49">
        <w:rPr>
          <w:rFonts w:ascii="Bookman Old Style" w:hAnsi="Bookman Old Style"/>
          <w:b/>
          <w:sz w:val="24"/>
          <w:szCs w:val="24"/>
        </w:rPr>
        <w:t>K bodu č.3</w:t>
      </w:r>
    </w:p>
    <w:p w:rsidR="00B80900" w:rsidRDefault="00A145EC" w:rsidP="007A5D3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 predloženým návr</w:t>
      </w:r>
      <w:r w:rsidR="0056068C">
        <w:rPr>
          <w:rFonts w:ascii="Bookman Old Style" w:hAnsi="Bookman Old Style"/>
          <w:sz w:val="24"/>
          <w:szCs w:val="24"/>
        </w:rPr>
        <w:t xml:space="preserve">hom programu poslanci súhlasili, </w:t>
      </w:r>
      <w:r w:rsidR="007A5D3B">
        <w:rPr>
          <w:rFonts w:ascii="Bookman Old Style" w:hAnsi="Bookman Old Style"/>
          <w:sz w:val="24"/>
          <w:szCs w:val="24"/>
        </w:rPr>
        <w:t xml:space="preserve">p. Krist navrhol bod č.7 stiahnuť z rokovania pre krátkosť času na oboznámenie sa s predloženým materiálom a navrhol jeho predloženie na najbližšom rokovaní. </w:t>
      </w:r>
    </w:p>
    <w:p w:rsidR="00565960" w:rsidRDefault="00B80900" w:rsidP="0056596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 takto upraveným programom poslanci súhlasili.</w:t>
      </w:r>
      <w:r w:rsidR="00565960">
        <w:rPr>
          <w:rFonts w:ascii="Bookman Old Style" w:hAnsi="Bookman Old Style"/>
          <w:sz w:val="24"/>
          <w:szCs w:val="24"/>
        </w:rPr>
        <w:t xml:space="preserve"> </w:t>
      </w:r>
    </w:p>
    <w:p w:rsidR="001671A9" w:rsidRDefault="001671A9" w:rsidP="0056596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1671A9" w:rsidRDefault="007A5D3B" w:rsidP="00565960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 4</w:t>
      </w:r>
    </w:p>
    <w:p w:rsidR="007A5D3B" w:rsidRPr="007A5D3B" w:rsidRDefault="007A5D3B" w:rsidP="00565960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7A5D3B">
        <w:rPr>
          <w:rFonts w:ascii="Bookman Old Style" w:hAnsi="Bookman Old Style"/>
          <w:sz w:val="24"/>
          <w:szCs w:val="24"/>
        </w:rPr>
        <w:t>Zmene rozpočtu predchádzalo uznesenie MZ</w:t>
      </w:r>
      <w:r>
        <w:rPr>
          <w:rFonts w:ascii="Bookman Old Style" w:hAnsi="Bookman Old Style"/>
          <w:sz w:val="24"/>
          <w:szCs w:val="24"/>
        </w:rPr>
        <w:t>,</w:t>
      </w:r>
      <w:r w:rsidRPr="007A5D3B">
        <w:rPr>
          <w:rFonts w:ascii="Bookman Old Style" w:hAnsi="Bookman Old Style"/>
          <w:sz w:val="24"/>
          <w:szCs w:val="24"/>
        </w:rPr>
        <w:t xml:space="preserve"> ktoré schválilo prijatie úveru vo výške 300.000,-€ </w:t>
      </w:r>
      <w:r w:rsidRPr="007A5D3B">
        <w:rPr>
          <w:rFonts w:ascii="Bookman Old Style" w:hAnsi="Bookman Old Style"/>
          <w:sz w:val="24"/>
          <w:szCs w:val="24"/>
        </w:rPr>
        <w:t xml:space="preserve">ktorý </w:t>
      </w:r>
      <w:r w:rsidRPr="007A5D3B">
        <w:rPr>
          <w:rFonts w:ascii="Bookman Old Style" w:hAnsi="Bookman Old Style"/>
          <w:sz w:val="24"/>
          <w:szCs w:val="24"/>
        </w:rPr>
        <w:t>bol doručený na účet mests</w:t>
      </w:r>
      <w:r>
        <w:rPr>
          <w:rFonts w:ascii="Bookman Old Style" w:hAnsi="Bookman Old Style"/>
          <w:sz w:val="24"/>
          <w:szCs w:val="24"/>
        </w:rPr>
        <w:t>kej časti a je potrebné zapojiť tieto finančné prostriedky do rozpočtu.</w:t>
      </w:r>
      <w:r w:rsidRPr="007A5D3B">
        <w:rPr>
          <w:rFonts w:ascii="Bookman Old Style" w:hAnsi="Bookman Old Style"/>
          <w:sz w:val="24"/>
          <w:szCs w:val="24"/>
        </w:rPr>
        <w:t xml:space="preserve"> </w:t>
      </w:r>
    </w:p>
    <w:p w:rsidR="007A5D3B" w:rsidRPr="007A5D3B" w:rsidRDefault="007A5D3B" w:rsidP="007A5D3B">
      <w:pPr>
        <w:tabs>
          <w:tab w:val="left" w:pos="567"/>
        </w:tabs>
        <w:jc w:val="both"/>
        <w:rPr>
          <w:rFonts w:ascii="Bookman Old Style" w:hAnsi="Bookman Old Style"/>
          <w:b/>
          <w:sz w:val="24"/>
          <w:szCs w:val="24"/>
        </w:rPr>
      </w:pPr>
      <w:r w:rsidRPr="007A5D3B">
        <w:rPr>
          <w:rFonts w:ascii="Bookman Old Style" w:hAnsi="Bookman Old Style"/>
          <w:b/>
          <w:sz w:val="24"/>
          <w:szCs w:val="24"/>
        </w:rPr>
        <w:lastRenderedPageBreak/>
        <w:t xml:space="preserve">Uznesením č. 174 /2021  - </w:t>
      </w:r>
      <w:r w:rsidRPr="007A5D3B">
        <w:rPr>
          <w:rFonts w:ascii="Bookman Old Style" w:hAnsi="Bookman Old Style"/>
          <w:b/>
          <w:spacing w:val="-4"/>
          <w:sz w:val="24"/>
          <w:szCs w:val="24"/>
        </w:rPr>
        <w:t xml:space="preserve">schvaľuje </w:t>
      </w:r>
      <w:r w:rsidRPr="007A5D3B">
        <w:rPr>
          <w:rFonts w:ascii="Bookman Old Style" w:hAnsi="Bookman Old Style"/>
          <w:b/>
          <w:sz w:val="24"/>
          <w:szCs w:val="24"/>
        </w:rPr>
        <w:t xml:space="preserve"> </w:t>
      </w:r>
      <w:r w:rsidRPr="007A5D3B">
        <w:rPr>
          <w:rFonts w:ascii="Bookman Old Style" w:hAnsi="Bookman Old Style"/>
          <w:sz w:val="24"/>
          <w:szCs w:val="24"/>
        </w:rPr>
        <w:t>zmenu rozpočtu č.3/2021</w:t>
      </w:r>
      <w:r w:rsidRPr="007A5D3B">
        <w:rPr>
          <w:rFonts w:ascii="Bookman Old Style" w:hAnsi="Bookman Old Style"/>
          <w:b/>
          <w:sz w:val="24"/>
          <w:szCs w:val="24"/>
        </w:rPr>
        <w:t xml:space="preserve">, </w:t>
      </w:r>
      <w:r w:rsidRPr="007A5D3B">
        <w:rPr>
          <w:rFonts w:ascii="Bookman Old Style" w:hAnsi="Bookman Old Style"/>
          <w:b/>
          <w:sz w:val="24"/>
          <w:szCs w:val="24"/>
        </w:rPr>
        <w:t xml:space="preserve">  - </w:t>
      </w:r>
      <w:r w:rsidRPr="007A5D3B">
        <w:rPr>
          <w:rFonts w:ascii="Bookman Old Style" w:hAnsi="Bookman Old Style"/>
          <w:b/>
          <w:spacing w:val="-4"/>
          <w:sz w:val="24"/>
          <w:szCs w:val="24"/>
        </w:rPr>
        <w:t xml:space="preserve">schvaľuje </w:t>
      </w:r>
      <w:r w:rsidRPr="007A5D3B">
        <w:rPr>
          <w:rFonts w:ascii="Bookman Old Style" w:hAnsi="Bookman Old Style"/>
          <w:sz w:val="24"/>
          <w:szCs w:val="24"/>
        </w:rPr>
        <w:t>použitie rezervného fondu vo výške 22.000,00 Euro na splátky istiny úveru na výstavbu budovy a areálu novej MŠ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A5D3B">
        <w:rPr>
          <w:rFonts w:ascii="Bookman Old Style" w:hAnsi="Bookman Old Style"/>
          <w:b/>
          <w:sz w:val="24"/>
          <w:szCs w:val="24"/>
          <w:u w:val="single"/>
        </w:rPr>
        <w:t>V príjmovej časti: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A5D3B">
        <w:rPr>
          <w:rFonts w:ascii="Bookman Old Style" w:hAnsi="Bookman Old Style"/>
          <w:sz w:val="24"/>
          <w:szCs w:val="24"/>
        </w:rPr>
        <w:t>Bežné príjmy                774.509,74 €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A5D3B">
        <w:rPr>
          <w:rFonts w:ascii="Bookman Old Style" w:hAnsi="Bookman Old Style"/>
          <w:sz w:val="24"/>
          <w:szCs w:val="24"/>
        </w:rPr>
        <w:t>Kapitálové príjmy        187.470,63 €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A5D3B">
        <w:rPr>
          <w:rFonts w:ascii="Bookman Old Style" w:hAnsi="Bookman Old Style"/>
          <w:sz w:val="24"/>
          <w:szCs w:val="24"/>
        </w:rPr>
        <w:t>Finančné operácie        381.282,29 €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7A5D3B">
        <w:rPr>
          <w:rFonts w:ascii="Bookman Old Style" w:hAnsi="Bookman Old Style"/>
          <w:b/>
          <w:sz w:val="24"/>
          <w:szCs w:val="24"/>
        </w:rPr>
        <w:t>Príjmy spolu            1.343.262,66 €</w:t>
      </w:r>
    </w:p>
    <w:p w:rsidR="007A5D3B" w:rsidRPr="007A5D3B" w:rsidRDefault="007A5D3B" w:rsidP="007A5D3B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A5D3B">
        <w:rPr>
          <w:rFonts w:ascii="Bookman Old Style" w:hAnsi="Bookman Old Style"/>
          <w:b/>
          <w:sz w:val="24"/>
          <w:szCs w:val="24"/>
          <w:u w:val="single"/>
        </w:rPr>
        <w:t>Vo výdavkovej časti: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A5D3B">
        <w:rPr>
          <w:rFonts w:ascii="Bookman Old Style" w:hAnsi="Bookman Old Style"/>
          <w:sz w:val="24"/>
          <w:szCs w:val="24"/>
        </w:rPr>
        <w:t>Bežné výdavky              769.943,44 €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A5D3B">
        <w:rPr>
          <w:rFonts w:ascii="Bookman Old Style" w:hAnsi="Bookman Old Style"/>
          <w:sz w:val="24"/>
          <w:szCs w:val="24"/>
        </w:rPr>
        <w:t>Kapitálové výdavky       550.617,58 €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7A5D3B">
        <w:rPr>
          <w:rFonts w:ascii="Bookman Old Style" w:hAnsi="Bookman Old Style"/>
          <w:sz w:val="24"/>
          <w:szCs w:val="24"/>
        </w:rPr>
        <w:t>Finančné operácie            22.000,00 €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7A5D3B">
        <w:rPr>
          <w:rFonts w:ascii="Bookman Old Style" w:hAnsi="Bookman Old Style"/>
          <w:b/>
          <w:sz w:val="24"/>
          <w:szCs w:val="24"/>
        </w:rPr>
        <w:t>Výdavky spolu           1.342.561,02 €</w:t>
      </w: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</w:p>
    <w:p w:rsidR="007A5D3B" w:rsidRPr="007A5D3B" w:rsidRDefault="007A5D3B" w:rsidP="007A5D3B">
      <w:pPr>
        <w:spacing w:after="0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7A5D3B">
        <w:rPr>
          <w:rFonts w:ascii="Bookman Old Style" w:hAnsi="Bookman Old Style"/>
          <w:b/>
          <w:sz w:val="24"/>
          <w:szCs w:val="24"/>
          <w:u w:val="single"/>
        </w:rPr>
        <w:t>Výsledok hospodárenia prebytkový rozpočet.</w:t>
      </w:r>
    </w:p>
    <w:p w:rsidR="007A5D3B" w:rsidRPr="007A5D3B" w:rsidRDefault="007A5D3B" w:rsidP="007A5D3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7A5D3B" w:rsidRPr="007A5D3B" w:rsidRDefault="007A5D3B" w:rsidP="00565960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671A9" w:rsidRPr="00D016E7" w:rsidRDefault="001671A9" w:rsidP="001671A9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           </w:t>
      </w:r>
    </w:p>
    <w:p w:rsidR="001671A9" w:rsidRDefault="001671A9" w:rsidP="001671A9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</w:t>
      </w:r>
      <w:r w:rsidR="007A5D3B">
        <w:rPr>
          <w:rFonts w:ascii="Bookman Old Style" w:hAnsi="Bookman Old Style"/>
          <w:bCs/>
          <w:i/>
          <w:sz w:val="24"/>
          <w:szCs w:val="24"/>
        </w:rPr>
        <w:t xml:space="preserve">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Kodhajová, </w:t>
      </w:r>
      <w:r w:rsidRPr="00D016E7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p. Krist, p. </w:t>
      </w:r>
      <w:r w:rsidR="007A5D3B">
        <w:rPr>
          <w:rFonts w:ascii="Bookman Old Style" w:hAnsi="Bookman Old Style"/>
          <w:bCs/>
          <w:i/>
          <w:sz w:val="24"/>
          <w:szCs w:val="24"/>
        </w:rPr>
        <w:t>Puhovich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</w:p>
    <w:p w:rsidR="001671A9" w:rsidRPr="00D016E7" w:rsidRDefault="001671A9" w:rsidP="001671A9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1671A9" w:rsidRDefault="001671A9" w:rsidP="001671A9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1671A9" w:rsidRDefault="001671A9" w:rsidP="001671A9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7A5D3B" w:rsidRDefault="007A5D3B" w:rsidP="001671A9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7A5D3B" w:rsidRDefault="007A5D3B" w:rsidP="007A5D3B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 5</w:t>
      </w:r>
    </w:p>
    <w:p w:rsidR="00AF24C3" w:rsidRDefault="007A5D3B" w:rsidP="00FA07D8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Na základe žiadosti hlavnéh</w:t>
      </w:r>
      <w:r w:rsidR="00FA07D8">
        <w:rPr>
          <w:rFonts w:ascii="Bookman Old Style" w:hAnsi="Bookman Old Style"/>
          <w:bCs/>
          <w:sz w:val="24"/>
          <w:szCs w:val="24"/>
        </w:rPr>
        <w:t xml:space="preserve">o mesta je predkladaný materiál v ktorom sa jedná o zosúladenie Štatútu, ku ktorému sa vyjadrili najmä veľké mestské časti nakoľko naša MČ nemá opatrovateľskú službu. </w:t>
      </w:r>
    </w:p>
    <w:p w:rsidR="00FA07D8" w:rsidRDefault="00FA07D8" w:rsidP="00FA07D8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FA07D8" w:rsidRDefault="00FA07D8" w:rsidP="00FA07D8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 w:rsidRPr="00FA07D8">
        <w:rPr>
          <w:rFonts w:ascii="Bookman Old Style" w:hAnsi="Bookman Old Style"/>
          <w:b/>
          <w:sz w:val="24"/>
          <w:szCs w:val="24"/>
        </w:rPr>
        <w:t xml:space="preserve">Uznesením č. 175/2021- </w:t>
      </w:r>
      <w:r w:rsidRPr="00FA07D8">
        <w:rPr>
          <w:rFonts w:ascii="Bookman Old Style" w:hAnsi="Bookman Old Style"/>
          <w:b/>
          <w:spacing w:val="-4"/>
          <w:sz w:val="24"/>
          <w:szCs w:val="24"/>
        </w:rPr>
        <w:t>súhlasí</w:t>
      </w:r>
      <w:r w:rsidRPr="00FA07D8">
        <w:rPr>
          <w:rFonts w:ascii="Bookman Old Style" w:hAnsi="Bookman Old Style"/>
          <w:b/>
          <w:sz w:val="24"/>
          <w:szCs w:val="24"/>
        </w:rPr>
        <w:t xml:space="preserve"> </w:t>
      </w:r>
      <w:r w:rsidRPr="00FA07D8">
        <w:rPr>
          <w:rFonts w:ascii="Bookman Old Style" w:hAnsi="Bookman Old Style"/>
          <w:sz w:val="24"/>
          <w:szCs w:val="24"/>
        </w:rPr>
        <w:t>s návrhom dodatku Štatútu hlavného mesta SR Bratislavy- sociálne veci</w:t>
      </w:r>
    </w:p>
    <w:p w:rsidR="00FA07D8" w:rsidRPr="00D016E7" w:rsidRDefault="00FA07D8" w:rsidP="00FA07D8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           </w:t>
      </w:r>
    </w:p>
    <w:p w:rsidR="00FA07D8" w:rsidRDefault="00FA07D8" w:rsidP="00FA07D8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Kodhajová, </w:t>
      </w:r>
      <w:r w:rsidRPr="00D016E7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p. Krist, p. Puhovich </w:t>
      </w:r>
    </w:p>
    <w:p w:rsidR="00FA07D8" w:rsidRPr="00D016E7" w:rsidRDefault="00FA07D8" w:rsidP="00FA07D8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FA07D8" w:rsidRDefault="00FA07D8" w:rsidP="00FA07D8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FA07D8" w:rsidRDefault="00FA07D8" w:rsidP="00FA07D8">
      <w:pPr>
        <w:tabs>
          <w:tab w:val="left" w:pos="567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FA07D8" w:rsidRDefault="00FA07D8" w:rsidP="00FA07D8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 6</w:t>
      </w:r>
    </w:p>
    <w:p w:rsidR="0016732F" w:rsidRDefault="0016732F" w:rsidP="00FA07D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6732F">
        <w:rPr>
          <w:rFonts w:ascii="Bookman Old Style" w:hAnsi="Bookman Old Style"/>
          <w:sz w:val="24"/>
          <w:szCs w:val="24"/>
        </w:rPr>
        <w:t xml:space="preserve">Hlavné mesto </w:t>
      </w:r>
      <w:r>
        <w:rPr>
          <w:rFonts w:ascii="Bookman Old Style" w:hAnsi="Bookman Old Style"/>
          <w:sz w:val="24"/>
          <w:szCs w:val="24"/>
        </w:rPr>
        <w:t xml:space="preserve">prijíma nové všeobecne záväzné nariadenie, ktoré sa zosúlaďuje so zákonom a MČ bola požiadaná o zaujatie stanoviska. </w:t>
      </w:r>
    </w:p>
    <w:p w:rsidR="0016732F" w:rsidRDefault="0016732F" w:rsidP="00FA07D8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jesenných mesiacoch (september, október) bude MČ zapojená do vrecového zberu odpadu. </w:t>
      </w:r>
    </w:p>
    <w:p w:rsidR="0016732F" w:rsidRDefault="0016732F" w:rsidP="0016732F">
      <w:pPr>
        <w:tabs>
          <w:tab w:val="left" w:pos="567"/>
        </w:tabs>
        <w:jc w:val="both"/>
        <w:rPr>
          <w:sz w:val="24"/>
          <w:szCs w:val="24"/>
        </w:rPr>
      </w:pPr>
    </w:p>
    <w:p w:rsidR="0016732F" w:rsidRDefault="0016732F" w:rsidP="0016732F">
      <w:pPr>
        <w:tabs>
          <w:tab w:val="left" w:pos="567"/>
        </w:tabs>
        <w:jc w:val="both"/>
        <w:rPr>
          <w:sz w:val="24"/>
          <w:szCs w:val="24"/>
        </w:rPr>
      </w:pPr>
    </w:p>
    <w:p w:rsidR="0016732F" w:rsidRDefault="0016732F" w:rsidP="0016732F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 w:rsidRPr="0016732F">
        <w:rPr>
          <w:rFonts w:ascii="Bookman Old Style" w:hAnsi="Bookman Old Style"/>
          <w:b/>
          <w:sz w:val="24"/>
          <w:szCs w:val="24"/>
        </w:rPr>
        <w:lastRenderedPageBreak/>
        <w:t>Uznesením č. 176 /</w:t>
      </w:r>
      <w:r w:rsidRPr="0016732F">
        <w:rPr>
          <w:rFonts w:ascii="Bookman Old Style" w:hAnsi="Bookman Old Style"/>
          <w:b/>
          <w:sz w:val="24"/>
          <w:szCs w:val="24"/>
        </w:rPr>
        <w:t>2021</w:t>
      </w:r>
      <w:r w:rsidRPr="0016732F">
        <w:rPr>
          <w:rFonts w:ascii="Bookman Old Style" w:hAnsi="Bookman Old Style"/>
          <w:b/>
          <w:sz w:val="24"/>
          <w:szCs w:val="24"/>
        </w:rPr>
        <w:t xml:space="preserve"> </w:t>
      </w:r>
      <w:r w:rsidRPr="0016732F">
        <w:rPr>
          <w:rFonts w:ascii="Bookman Old Style" w:hAnsi="Bookman Old Style"/>
          <w:b/>
          <w:sz w:val="24"/>
          <w:szCs w:val="24"/>
        </w:rPr>
        <w:t>–</w:t>
      </w:r>
      <w:r w:rsidRPr="0016732F">
        <w:rPr>
          <w:rFonts w:ascii="Bookman Old Style" w:hAnsi="Bookman Old Style"/>
          <w:b/>
          <w:sz w:val="24"/>
          <w:szCs w:val="24"/>
        </w:rPr>
        <w:t xml:space="preserve"> </w:t>
      </w:r>
      <w:r w:rsidRPr="0016732F">
        <w:rPr>
          <w:rFonts w:ascii="Bookman Old Style" w:hAnsi="Bookman Old Style"/>
          <w:b/>
          <w:spacing w:val="-4"/>
          <w:sz w:val="24"/>
          <w:szCs w:val="24"/>
        </w:rPr>
        <w:t>súhlasí</w:t>
      </w:r>
      <w:r w:rsidRPr="0016732F">
        <w:rPr>
          <w:rFonts w:ascii="Bookman Old Style" w:hAnsi="Bookman Old Style"/>
          <w:b/>
          <w:sz w:val="24"/>
          <w:szCs w:val="24"/>
        </w:rPr>
        <w:t xml:space="preserve"> </w:t>
      </w:r>
      <w:r w:rsidRPr="0016732F">
        <w:rPr>
          <w:rFonts w:ascii="Bookman Old Style" w:hAnsi="Bookman Old Style"/>
          <w:sz w:val="24"/>
          <w:szCs w:val="24"/>
        </w:rPr>
        <w:t>s návrhom všeobecne záväzného nariadenia hlavného mesta SR Bratislavy o nakladaní s komunálnymi odpadmi a drobnými stavebnými odpadmi na území hl. mesta SR Bratislavy</w:t>
      </w:r>
      <w:r>
        <w:rPr>
          <w:rFonts w:ascii="Bookman Old Style" w:hAnsi="Bookman Old Style"/>
          <w:sz w:val="24"/>
          <w:szCs w:val="24"/>
        </w:rPr>
        <w:t>.</w:t>
      </w:r>
    </w:p>
    <w:p w:rsidR="0016732F" w:rsidRPr="00D016E7" w:rsidRDefault="0016732F" w:rsidP="0016732F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           </w:t>
      </w:r>
    </w:p>
    <w:p w:rsidR="0016732F" w:rsidRDefault="0016732F" w:rsidP="0016732F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Kodhajová, </w:t>
      </w:r>
      <w:r w:rsidRPr="00D016E7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p. Krist, p. Puhovich </w:t>
      </w:r>
    </w:p>
    <w:p w:rsidR="0016732F" w:rsidRPr="00D016E7" w:rsidRDefault="0016732F" w:rsidP="0016732F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16732F" w:rsidRDefault="0016732F" w:rsidP="0016732F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16732F" w:rsidRDefault="0016732F" w:rsidP="0016732F">
      <w:pPr>
        <w:tabs>
          <w:tab w:val="left" w:pos="567"/>
        </w:tabs>
        <w:jc w:val="both"/>
        <w:rPr>
          <w:rFonts w:ascii="Bookman Old Style" w:hAnsi="Bookman Old Style"/>
          <w:b/>
          <w:sz w:val="24"/>
          <w:szCs w:val="24"/>
        </w:rPr>
      </w:pPr>
    </w:p>
    <w:p w:rsidR="0016732F" w:rsidRDefault="0016732F" w:rsidP="0016732F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 bodu č.8</w:t>
      </w:r>
    </w:p>
    <w:p w:rsidR="0016732F" w:rsidRPr="0016732F" w:rsidRDefault="0016732F" w:rsidP="0016732F">
      <w:pPr>
        <w:tabs>
          <w:tab w:val="left" w:pos="567"/>
        </w:tabs>
        <w:spacing w:after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latnosť</w:t>
      </w:r>
      <w:r>
        <w:rPr>
          <w:rFonts w:ascii="Bookman Old Style" w:hAnsi="Bookman Old Style"/>
          <w:sz w:val="24"/>
          <w:szCs w:val="24"/>
        </w:rPr>
        <w:t xml:space="preserve"> Plánu hospodárskeho a sociálneho rozvoja MČ Bratislava-Čunovo </w:t>
      </w:r>
      <w:r>
        <w:rPr>
          <w:rFonts w:ascii="Bookman Old Style" w:hAnsi="Bookman Old Style"/>
          <w:sz w:val="24"/>
          <w:szCs w:val="24"/>
        </w:rPr>
        <w:t>končí</w:t>
      </w:r>
      <w:r>
        <w:rPr>
          <w:rFonts w:ascii="Bookman Old Style" w:hAnsi="Bookman Old Style"/>
          <w:sz w:val="24"/>
          <w:szCs w:val="24"/>
        </w:rPr>
        <w:t xml:space="preserve"> a nový plán je v štádiu dopracovávania niektorých podrobností, z uvedeného dôvodu je potrebné predĺžiť jeho platnosť do konca roka. </w:t>
      </w:r>
    </w:p>
    <w:p w:rsidR="0016732F" w:rsidRDefault="0016732F" w:rsidP="0016732F">
      <w:pPr>
        <w:tabs>
          <w:tab w:val="left" w:pos="567"/>
        </w:tabs>
        <w:jc w:val="both"/>
        <w:rPr>
          <w:rFonts w:ascii="Bookman Old Style" w:hAnsi="Bookman Old Style"/>
          <w:spacing w:val="-4"/>
          <w:sz w:val="24"/>
          <w:szCs w:val="24"/>
        </w:rPr>
      </w:pPr>
      <w:r w:rsidRPr="0016732F">
        <w:rPr>
          <w:rFonts w:ascii="Bookman Old Style" w:hAnsi="Bookman Old Style"/>
          <w:b/>
          <w:sz w:val="24"/>
          <w:szCs w:val="24"/>
        </w:rPr>
        <w:t>Uznesením č. 177/2021</w:t>
      </w:r>
      <w:r w:rsidRPr="0016732F">
        <w:rPr>
          <w:rFonts w:ascii="Bookman Old Style" w:hAnsi="Bookman Old Style"/>
          <w:b/>
          <w:sz w:val="24"/>
          <w:szCs w:val="24"/>
        </w:rPr>
        <w:t xml:space="preserve"> – </w:t>
      </w:r>
      <w:r w:rsidRPr="0016732F">
        <w:rPr>
          <w:rFonts w:ascii="Bookman Old Style" w:hAnsi="Bookman Old Style"/>
          <w:b/>
          <w:spacing w:val="-4"/>
          <w:sz w:val="24"/>
          <w:szCs w:val="24"/>
        </w:rPr>
        <w:t>schvaľuje</w:t>
      </w:r>
      <w:r w:rsidRPr="0016732F">
        <w:rPr>
          <w:rFonts w:ascii="Bookman Old Style" w:hAnsi="Bookman Old Style"/>
          <w:b/>
          <w:sz w:val="24"/>
          <w:szCs w:val="24"/>
        </w:rPr>
        <w:t xml:space="preserve"> </w:t>
      </w:r>
      <w:r w:rsidRPr="0016732F">
        <w:rPr>
          <w:rFonts w:ascii="Bookman Old Style" w:hAnsi="Bookman Old Style"/>
          <w:spacing w:val="-4"/>
          <w:sz w:val="24"/>
          <w:szCs w:val="24"/>
        </w:rPr>
        <w:t>Predĺženie platnosti Programu hospodárskeho a sociálneho rozvoja MČ Bratislava-Čunovo na roky 2015-2020 do 31.12.2021</w:t>
      </w:r>
    </w:p>
    <w:p w:rsidR="0016732F" w:rsidRPr="00D016E7" w:rsidRDefault="0016732F" w:rsidP="0016732F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           </w:t>
      </w:r>
    </w:p>
    <w:p w:rsidR="0016732F" w:rsidRDefault="0016732F" w:rsidP="0016732F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Kodhajová, </w:t>
      </w:r>
      <w:r w:rsidRPr="00D016E7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p. Krist, p. Puhovich </w:t>
      </w:r>
    </w:p>
    <w:p w:rsidR="0016732F" w:rsidRPr="00D016E7" w:rsidRDefault="0016732F" w:rsidP="0016732F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16732F" w:rsidRDefault="0016732F" w:rsidP="0016732F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16732F" w:rsidRDefault="0016732F" w:rsidP="0016732F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16732F" w:rsidRDefault="0016732F" w:rsidP="0016732F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16732F" w:rsidRDefault="0016732F" w:rsidP="0016732F">
      <w:pPr>
        <w:spacing w:after="0"/>
        <w:rPr>
          <w:rFonts w:ascii="Bookman Old Style" w:hAnsi="Bookman Old Style"/>
          <w:b/>
          <w:bCs/>
          <w:sz w:val="24"/>
          <w:szCs w:val="24"/>
        </w:rPr>
      </w:pPr>
      <w:r w:rsidRPr="0016732F">
        <w:rPr>
          <w:rFonts w:ascii="Bookman Old Style" w:hAnsi="Bookman Old Style"/>
          <w:b/>
          <w:bCs/>
          <w:sz w:val="24"/>
          <w:szCs w:val="24"/>
        </w:rPr>
        <w:t>K bodu č. 9</w:t>
      </w:r>
    </w:p>
    <w:p w:rsidR="00A501FE" w:rsidRPr="00A501FE" w:rsidRDefault="00A501FE" w:rsidP="00A501FE">
      <w:pPr>
        <w:tabs>
          <w:tab w:val="left" w:pos="567"/>
        </w:tabs>
        <w:jc w:val="both"/>
        <w:rPr>
          <w:rFonts w:ascii="Bookman Old Style" w:hAnsi="Bookman Old Style"/>
          <w:b/>
          <w:sz w:val="24"/>
          <w:szCs w:val="24"/>
        </w:rPr>
      </w:pPr>
      <w:r w:rsidRPr="00A501FE">
        <w:rPr>
          <w:rFonts w:ascii="Bookman Old Style" w:hAnsi="Bookman Old Style"/>
          <w:b/>
          <w:sz w:val="24"/>
          <w:szCs w:val="24"/>
        </w:rPr>
        <w:t>Uznesením č. 178 /2021</w:t>
      </w:r>
    </w:p>
    <w:p w:rsidR="00A501FE" w:rsidRPr="00A501FE" w:rsidRDefault="00A501FE" w:rsidP="00A501FE">
      <w:pPr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501FE">
        <w:rPr>
          <w:rFonts w:ascii="Bookman Old Style" w:hAnsi="Bookman Old Style"/>
          <w:b/>
          <w:sz w:val="24"/>
          <w:szCs w:val="24"/>
        </w:rPr>
        <w:t xml:space="preserve">berie na vedomie </w:t>
      </w:r>
    </w:p>
    <w:p w:rsidR="00A501FE" w:rsidRPr="00A501FE" w:rsidRDefault="00A501FE" w:rsidP="00A501FE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 w:rsidRPr="00A501FE">
        <w:rPr>
          <w:rFonts w:ascii="Bookman Old Style" w:hAnsi="Bookman Old Style"/>
          <w:sz w:val="24"/>
          <w:szCs w:val="24"/>
        </w:rPr>
        <w:t xml:space="preserve">informácie o: </w:t>
      </w:r>
    </w:p>
    <w:p w:rsidR="00A501FE" w:rsidRPr="00A501FE" w:rsidRDefault="00A501FE" w:rsidP="00A501FE">
      <w:pPr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501FE">
        <w:rPr>
          <w:rFonts w:ascii="Bookman Old Style" w:hAnsi="Bookman Old Style"/>
          <w:sz w:val="24"/>
          <w:szCs w:val="24"/>
        </w:rPr>
        <w:t>nepodpísaní kúpnej zmluvy v zmysle uznesenia č. 157/2021</w:t>
      </w:r>
    </w:p>
    <w:p w:rsidR="00A501FE" w:rsidRPr="00A501FE" w:rsidRDefault="00A501FE" w:rsidP="00A501FE">
      <w:pPr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501FE">
        <w:rPr>
          <w:rFonts w:ascii="Bookman Old Style" w:hAnsi="Bookman Old Style"/>
          <w:sz w:val="24"/>
          <w:szCs w:val="24"/>
        </w:rPr>
        <w:t>výsadbe na trojmedzí a o stave sôch na trojmedzí</w:t>
      </w:r>
    </w:p>
    <w:p w:rsidR="00A501FE" w:rsidRDefault="00A501FE" w:rsidP="00A501FE">
      <w:pPr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501FE">
        <w:rPr>
          <w:rFonts w:ascii="Bookman Old Style" w:hAnsi="Bookman Old Style"/>
          <w:sz w:val="24"/>
          <w:szCs w:val="24"/>
        </w:rPr>
        <w:t>platobnom termináli na MÚ-služba občanom</w:t>
      </w:r>
    </w:p>
    <w:p w:rsidR="00A501FE" w:rsidRDefault="00A501FE" w:rsidP="00A501FE">
      <w:pPr>
        <w:tabs>
          <w:tab w:val="left" w:pos="567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4"/>
        </w:rPr>
      </w:pPr>
    </w:p>
    <w:p w:rsidR="00A501FE" w:rsidRPr="00D016E7" w:rsidRDefault="00A501FE" w:rsidP="00A501FE">
      <w:pPr>
        <w:spacing w:after="0"/>
        <w:jc w:val="both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Hlasovanie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           </w:t>
      </w:r>
    </w:p>
    <w:p w:rsidR="00A501FE" w:rsidRDefault="00A501FE" w:rsidP="00A501FE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Za: p. Bán, </w:t>
      </w:r>
      <w:r w:rsidRPr="00D016E7">
        <w:rPr>
          <w:rFonts w:ascii="Bookman Old Style" w:hAnsi="Bookman Old Style"/>
          <w:bCs/>
          <w:i/>
          <w:sz w:val="24"/>
          <w:szCs w:val="24"/>
        </w:rPr>
        <w:t>p. Broszová, p.</w:t>
      </w:r>
      <w:r>
        <w:rPr>
          <w:rFonts w:ascii="Bookman Old Style" w:hAnsi="Bookman Old Style"/>
          <w:bCs/>
          <w:i/>
          <w:sz w:val="24"/>
          <w:szCs w:val="24"/>
        </w:rPr>
        <w:t xml:space="preserve"> </w:t>
      </w:r>
      <w:r w:rsidRPr="00D016E7">
        <w:rPr>
          <w:rFonts w:ascii="Bookman Old Style" w:hAnsi="Bookman Old Style"/>
          <w:bCs/>
          <w:i/>
          <w:sz w:val="24"/>
          <w:szCs w:val="24"/>
        </w:rPr>
        <w:t>Hátas,</w:t>
      </w:r>
      <w:r>
        <w:rPr>
          <w:rFonts w:ascii="Bookman Old Style" w:hAnsi="Bookman Old Style"/>
          <w:bCs/>
          <w:i/>
          <w:sz w:val="24"/>
          <w:szCs w:val="24"/>
        </w:rPr>
        <w:t xml:space="preserve"> p. Kodhajová, </w:t>
      </w:r>
      <w:r w:rsidRPr="00D016E7">
        <w:rPr>
          <w:rFonts w:ascii="Bookman Old Style" w:hAnsi="Bookman Old Style"/>
          <w:bCs/>
          <w:i/>
          <w:sz w:val="24"/>
          <w:szCs w:val="24"/>
        </w:rPr>
        <w:t xml:space="preserve"> </w:t>
      </w:r>
      <w:r>
        <w:rPr>
          <w:rFonts w:ascii="Bookman Old Style" w:hAnsi="Bookman Old Style"/>
          <w:bCs/>
          <w:i/>
          <w:sz w:val="24"/>
          <w:szCs w:val="24"/>
        </w:rPr>
        <w:t xml:space="preserve">p. Krist, p. Puhovich </w:t>
      </w:r>
    </w:p>
    <w:p w:rsidR="00A501FE" w:rsidRPr="00D016E7" w:rsidRDefault="00A501FE" w:rsidP="00A501FE">
      <w:pPr>
        <w:spacing w:after="0"/>
        <w:rPr>
          <w:rFonts w:ascii="Bookman Old Style" w:hAnsi="Bookman Old Style"/>
          <w:bCs/>
          <w:i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Proti: 0</w:t>
      </w: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  <w:r w:rsidRPr="00D016E7">
        <w:rPr>
          <w:rFonts w:ascii="Bookman Old Style" w:hAnsi="Bookman Old Style"/>
          <w:bCs/>
          <w:i/>
          <w:sz w:val="24"/>
          <w:szCs w:val="24"/>
        </w:rPr>
        <w:t>Zdržal sa</w:t>
      </w:r>
      <w:r w:rsidRPr="00D016E7">
        <w:rPr>
          <w:rFonts w:ascii="Bookman Old Style" w:hAnsi="Bookman Old Style"/>
          <w:bCs/>
          <w:sz w:val="24"/>
          <w:szCs w:val="24"/>
        </w:rPr>
        <w:t xml:space="preserve"> : 0</w:t>
      </w: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Starostka poďakovala prítomným </w:t>
      </w:r>
      <w:r>
        <w:rPr>
          <w:rFonts w:ascii="Bookman Old Style" w:hAnsi="Bookman Old Style"/>
          <w:bCs/>
          <w:sz w:val="24"/>
          <w:szCs w:val="24"/>
        </w:rPr>
        <w:t>a ukončila rokovanie MZ o 17.40 hod..</w:t>
      </w: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>Zapísala: Mgr. Švábeková</w:t>
      </w: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</w:p>
    <w:p w:rsidR="00A501FE" w:rsidRDefault="00A501FE" w:rsidP="00A501FE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 xml:space="preserve">Overovatelia zápisnice: </w:t>
      </w:r>
      <w:r>
        <w:rPr>
          <w:rFonts w:ascii="Bookman Old Style" w:hAnsi="Bookman Old Style"/>
          <w:sz w:val="24"/>
          <w:szCs w:val="24"/>
        </w:rPr>
        <w:t>Ing. Angelika Kodhajová</w:t>
      </w:r>
      <w:bookmarkStart w:id="0" w:name="_GoBack"/>
      <w:bookmarkEnd w:id="0"/>
    </w:p>
    <w:p w:rsidR="004F22BD" w:rsidRPr="00A501FE" w:rsidRDefault="00A501FE" w:rsidP="00A501FE">
      <w:pPr>
        <w:spacing w:after="0"/>
        <w:rPr>
          <w:rFonts w:ascii="Bookman Old Style" w:hAnsi="Bookman Old Style"/>
          <w:bCs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Richard </w:t>
      </w:r>
      <w:r>
        <w:rPr>
          <w:rFonts w:ascii="Bookman Old Style" w:hAnsi="Bookman Old Style"/>
          <w:sz w:val="24"/>
          <w:szCs w:val="24"/>
        </w:rPr>
        <w:t>B</w:t>
      </w:r>
      <w:r>
        <w:rPr>
          <w:rFonts w:ascii="Bookman Old Style" w:hAnsi="Bookman Old Style"/>
          <w:sz w:val="24"/>
          <w:szCs w:val="24"/>
        </w:rPr>
        <w:t>án</w:t>
      </w:r>
    </w:p>
    <w:p w:rsidR="00BE7B7C" w:rsidRDefault="00BE7B7C" w:rsidP="00BE7B7C">
      <w:pPr>
        <w:tabs>
          <w:tab w:val="left" w:pos="567"/>
        </w:tabs>
        <w:spacing w:after="0" w:line="240" w:lineRule="auto"/>
        <w:ind w:left="180"/>
        <w:jc w:val="both"/>
        <w:rPr>
          <w:rFonts w:ascii="Bookman Old Style" w:hAnsi="Bookman Old Style"/>
          <w:sz w:val="24"/>
          <w:szCs w:val="24"/>
        </w:rPr>
      </w:pPr>
    </w:p>
    <w:p w:rsidR="0010500A" w:rsidRPr="0010500A" w:rsidRDefault="00461C84" w:rsidP="00BE7B7C">
      <w:pPr>
        <w:tabs>
          <w:tab w:val="left" w:pos="567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EB4CE7" w:rsidRPr="0010500A" w:rsidRDefault="00EB4CE7" w:rsidP="000069B6">
      <w:pPr>
        <w:spacing w:after="0"/>
        <w:rPr>
          <w:rFonts w:ascii="Bookman Old Style" w:hAnsi="Bookman Old Style"/>
          <w:b/>
          <w:bCs/>
          <w:sz w:val="24"/>
          <w:szCs w:val="24"/>
        </w:rPr>
      </w:pPr>
    </w:p>
    <w:p w:rsidR="00807757" w:rsidRPr="0010500A" w:rsidRDefault="00807757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6D017E" w:rsidRDefault="006D017E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6D017E" w:rsidRDefault="006D017E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6D017E" w:rsidRDefault="006D017E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</w:p>
    <w:p w:rsidR="006D017E" w:rsidRDefault="006D017E" w:rsidP="0074002D">
      <w:pPr>
        <w:tabs>
          <w:tab w:val="left" w:pos="567"/>
        </w:tabs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</w:p>
    <w:sectPr w:rsidR="006D01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8B" w:rsidRDefault="002F7F8B" w:rsidP="002C5BC1">
      <w:pPr>
        <w:spacing w:after="0" w:line="240" w:lineRule="auto"/>
      </w:pPr>
      <w:r>
        <w:separator/>
      </w:r>
    </w:p>
  </w:endnote>
  <w:endnote w:type="continuationSeparator" w:id="0">
    <w:p w:rsidR="002F7F8B" w:rsidRDefault="002F7F8B" w:rsidP="002C5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877459"/>
      <w:docPartObj>
        <w:docPartGallery w:val="Page Numbers (Bottom of Page)"/>
        <w:docPartUnique/>
      </w:docPartObj>
    </w:sdtPr>
    <w:sdtEndPr/>
    <w:sdtContent>
      <w:p w:rsidR="00EB4CE7" w:rsidRDefault="00EB4CE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1FE">
          <w:rPr>
            <w:noProof/>
          </w:rPr>
          <w:t>1</w:t>
        </w:r>
        <w:r>
          <w:fldChar w:fldCharType="end"/>
        </w:r>
      </w:p>
    </w:sdtContent>
  </w:sdt>
  <w:p w:rsidR="00EB4CE7" w:rsidRDefault="00EB4CE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8B" w:rsidRDefault="002F7F8B" w:rsidP="002C5BC1">
      <w:pPr>
        <w:spacing w:after="0" w:line="240" w:lineRule="auto"/>
      </w:pPr>
      <w:r>
        <w:separator/>
      </w:r>
    </w:p>
  </w:footnote>
  <w:footnote w:type="continuationSeparator" w:id="0">
    <w:p w:rsidR="002F7F8B" w:rsidRDefault="002F7F8B" w:rsidP="002C5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64252"/>
    <w:multiLevelType w:val="hybridMultilevel"/>
    <w:tmpl w:val="EC2A8D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78DD"/>
    <w:multiLevelType w:val="hybridMultilevel"/>
    <w:tmpl w:val="786AF776"/>
    <w:lvl w:ilvl="0" w:tplc="8D94DA76">
      <w:start w:val="82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BAA7CD2"/>
    <w:multiLevelType w:val="hybridMultilevel"/>
    <w:tmpl w:val="17C6828C"/>
    <w:lvl w:ilvl="0" w:tplc="7E06536E">
      <w:start w:val="1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51D4"/>
    <w:multiLevelType w:val="hybridMultilevel"/>
    <w:tmpl w:val="DD4E87C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7B4B82"/>
    <w:multiLevelType w:val="hybridMultilevel"/>
    <w:tmpl w:val="6C0437C8"/>
    <w:lvl w:ilvl="0" w:tplc="3424A5F0">
      <w:start w:val="2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5F972F6"/>
    <w:multiLevelType w:val="hybridMultilevel"/>
    <w:tmpl w:val="24A67BD4"/>
    <w:lvl w:ilvl="0" w:tplc="DE0E78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3AE5"/>
    <w:multiLevelType w:val="hybridMultilevel"/>
    <w:tmpl w:val="59D0E1A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F728C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617E5"/>
    <w:multiLevelType w:val="hybridMultilevel"/>
    <w:tmpl w:val="538CAF76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7B9045A"/>
    <w:multiLevelType w:val="hybridMultilevel"/>
    <w:tmpl w:val="4D7277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70532"/>
    <w:multiLevelType w:val="hybridMultilevel"/>
    <w:tmpl w:val="BB0C6EB6"/>
    <w:lvl w:ilvl="0" w:tplc="B5D8AD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D0586"/>
    <w:multiLevelType w:val="hybridMultilevel"/>
    <w:tmpl w:val="39D88C8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8B0926"/>
    <w:multiLevelType w:val="hybridMultilevel"/>
    <w:tmpl w:val="67D49A4C"/>
    <w:lvl w:ilvl="0" w:tplc="041B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83A0B4E"/>
    <w:multiLevelType w:val="hybridMultilevel"/>
    <w:tmpl w:val="9D02EDA8"/>
    <w:lvl w:ilvl="0" w:tplc="6BDC7046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32170"/>
    <w:multiLevelType w:val="hybridMultilevel"/>
    <w:tmpl w:val="EBACE87A"/>
    <w:lvl w:ilvl="0" w:tplc="041B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F1DC0"/>
    <w:multiLevelType w:val="hybridMultilevel"/>
    <w:tmpl w:val="8F5433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7E4B0B"/>
    <w:multiLevelType w:val="hybridMultilevel"/>
    <w:tmpl w:val="F6526E1A"/>
    <w:lvl w:ilvl="0" w:tplc="518A70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708ED"/>
    <w:multiLevelType w:val="hybridMultilevel"/>
    <w:tmpl w:val="24A67BD4"/>
    <w:lvl w:ilvl="0" w:tplc="DE0E78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6497E"/>
    <w:multiLevelType w:val="hybridMultilevel"/>
    <w:tmpl w:val="2DA8D6C6"/>
    <w:lvl w:ilvl="0" w:tplc="10502364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1C207EC"/>
    <w:multiLevelType w:val="hybridMultilevel"/>
    <w:tmpl w:val="4A82DF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B5D28"/>
    <w:multiLevelType w:val="hybridMultilevel"/>
    <w:tmpl w:val="DD660E8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93093"/>
    <w:multiLevelType w:val="hybridMultilevel"/>
    <w:tmpl w:val="C92C3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4420A"/>
    <w:multiLevelType w:val="hybridMultilevel"/>
    <w:tmpl w:val="ED301316"/>
    <w:lvl w:ilvl="0" w:tplc="041B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0"/>
  </w:num>
  <w:num w:numId="4">
    <w:abstractNumId w:val="7"/>
  </w:num>
  <w:num w:numId="5">
    <w:abstractNumId w:val="3"/>
  </w:num>
  <w:num w:numId="6">
    <w:abstractNumId w:val="16"/>
  </w:num>
  <w:num w:numId="7">
    <w:abstractNumId w:val="4"/>
  </w:num>
  <w:num w:numId="8">
    <w:abstractNumId w:val="12"/>
  </w:num>
  <w:num w:numId="9">
    <w:abstractNumId w:val="9"/>
  </w:num>
  <w:num w:numId="10">
    <w:abstractNumId w:val="13"/>
  </w:num>
  <w:num w:numId="11">
    <w:abstractNumId w:val="0"/>
  </w:num>
  <w:num w:numId="12">
    <w:abstractNumId w:val="5"/>
  </w:num>
  <w:num w:numId="13">
    <w:abstractNumId w:val="17"/>
  </w:num>
  <w:num w:numId="14">
    <w:abstractNumId w:val="22"/>
  </w:num>
  <w:num w:numId="15">
    <w:abstractNumId w:val="2"/>
  </w:num>
  <w:num w:numId="16">
    <w:abstractNumId w:val="6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"/>
  </w:num>
  <w:num w:numId="21">
    <w:abstractNumId w:val="15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A2"/>
    <w:rsid w:val="000069B6"/>
    <w:rsid w:val="00092AB5"/>
    <w:rsid w:val="000B2C03"/>
    <w:rsid w:val="0010500A"/>
    <w:rsid w:val="00123414"/>
    <w:rsid w:val="001448F4"/>
    <w:rsid w:val="001671A9"/>
    <w:rsid w:val="0016732F"/>
    <w:rsid w:val="001A45F0"/>
    <w:rsid w:val="001C2DA2"/>
    <w:rsid w:val="0022126B"/>
    <w:rsid w:val="002A3F6C"/>
    <w:rsid w:val="002C5BC1"/>
    <w:rsid w:val="002F7F8B"/>
    <w:rsid w:val="00305597"/>
    <w:rsid w:val="003F22A1"/>
    <w:rsid w:val="00461C84"/>
    <w:rsid w:val="004F22BD"/>
    <w:rsid w:val="00540B55"/>
    <w:rsid w:val="0056068C"/>
    <w:rsid w:val="00565960"/>
    <w:rsid w:val="005961EA"/>
    <w:rsid w:val="006261F2"/>
    <w:rsid w:val="0062713A"/>
    <w:rsid w:val="00647A3E"/>
    <w:rsid w:val="006632FF"/>
    <w:rsid w:val="006B2D0A"/>
    <w:rsid w:val="006C56AF"/>
    <w:rsid w:val="006D017E"/>
    <w:rsid w:val="006F46F0"/>
    <w:rsid w:val="0074002D"/>
    <w:rsid w:val="00796EDD"/>
    <w:rsid w:val="007A042E"/>
    <w:rsid w:val="007A5D3B"/>
    <w:rsid w:val="007B0D81"/>
    <w:rsid w:val="00807757"/>
    <w:rsid w:val="008132F2"/>
    <w:rsid w:val="00850B06"/>
    <w:rsid w:val="008512BC"/>
    <w:rsid w:val="008746A7"/>
    <w:rsid w:val="00881A49"/>
    <w:rsid w:val="00883726"/>
    <w:rsid w:val="0089175D"/>
    <w:rsid w:val="008C199F"/>
    <w:rsid w:val="0095462A"/>
    <w:rsid w:val="00974558"/>
    <w:rsid w:val="00A145EC"/>
    <w:rsid w:val="00A2485B"/>
    <w:rsid w:val="00A501FE"/>
    <w:rsid w:val="00A75F16"/>
    <w:rsid w:val="00A95FD9"/>
    <w:rsid w:val="00AD23B2"/>
    <w:rsid w:val="00AE4108"/>
    <w:rsid w:val="00AF24C3"/>
    <w:rsid w:val="00B80900"/>
    <w:rsid w:val="00BA6E77"/>
    <w:rsid w:val="00BE7B7C"/>
    <w:rsid w:val="00C57451"/>
    <w:rsid w:val="00D007E1"/>
    <w:rsid w:val="00D16FA2"/>
    <w:rsid w:val="00D257B3"/>
    <w:rsid w:val="00D26C24"/>
    <w:rsid w:val="00D42076"/>
    <w:rsid w:val="00DA6AAB"/>
    <w:rsid w:val="00E332F1"/>
    <w:rsid w:val="00EB4CE7"/>
    <w:rsid w:val="00EE56DC"/>
    <w:rsid w:val="00F00375"/>
    <w:rsid w:val="00FA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CC6BE7-4E9D-4A3A-9669-52800B83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1C2DA2"/>
    <w:pPr>
      <w:ind w:left="720"/>
      <w:contextualSpacing/>
    </w:pPr>
  </w:style>
  <w:style w:type="paragraph" w:styleId="Bezriadkovania">
    <w:name w:val="No Spacing"/>
    <w:uiPriority w:val="99"/>
    <w:qFormat/>
    <w:rsid w:val="001A45F0"/>
    <w:pPr>
      <w:spacing w:after="0" w:line="240" w:lineRule="auto"/>
    </w:pPr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5BC1"/>
  </w:style>
  <w:style w:type="paragraph" w:styleId="Pta">
    <w:name w:val="footer"/>
    <w:basedOn w:val="Normlny"/>
    <w:link w:val="PtaChar"/>
    <w:uiPriority w:val="99"/>
    <w:unhideWhenUsed/>
    <w:rsid w:val="002C5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Svábeková (092020)</dc:creator>
  <cp:keywords/>
  <dc:description/>
  <cp:lastModifiedBy>Monika Svábeková (092020)</cp:lastModifiedBy>
  <cp:revision>2</cp:revision>
  <dcterms:created xsi:type="dcterms:W3CDTF">2021-07-14T12:19:00Z</dcterms:created>
  <dcterms:modified xsi:type="dcterms:W3CDTF">2021-07-14T12:19:00Z</dcterms:modified>
</cp:coreProperties>
</file>